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3D" w:rsidRDefault="005C633D" w:rsidP="00CF233D">
      <w:pPr>
        <w:pStyle w:val="ConsPlusTitle"/>
        <w:widowControl/>
        <w:ind w:left="-709"/>
        <w:jc w:val="center"/>
        <w:outlineLvl w:val="0"/>
        <w:rPr>
          <w:rFonts w:ascii="Times New Roman" w:hAnsi="Times New Roman" w:cs="Times New Roman"/>
          <w:bCs w:val="0"/>
          <w:sz w:val="32"/>
          <w:szCs w:val="32"/>
        </w:rPr>
      </w:pPr>
      <w:r w:rsidRPr="005C633D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6D15247B" wp14:editId="5F2572DA">
            <wp:extent cx="828675" cy="971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33D" w:rsidRDefault="005C633D" w:rsidP="005C633D">
      <w:pPr>
        <w:pStyle w:val="ConsPlusTitle"/>
        <w:widowControl/>
        <w:outlineLvl w:val="0"/>
        <w:rPr>
          <w:rFonts w:ascii="Times New Roman" w:hAnsi="Times New Roman" w:cs="Times New Roman"/>
          <w:bCs w:val="0"/>
          <w:sz w:val="32"/>
          <w:szCs w:val="32"/>
        </w:rPr>
      </w:pPr>
    </w:p>
    <w:p w:rsidR="005C633D" w:rsidRPr="00993CEE" w:rsidRDefault="001F699D" w:rsidP="00993CEE">
      <w:pPr>
        <w:pStyle w:val="ConsPlusTitle"/>
        <w:widowControl/>
        <w:ind w:left="-709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993CEE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Cs w:val="0"/>
          <w:sz w:val="28"/>
          <w:szCs w:val="28"/>
        </w:rPr>
        <w:t>МУНИЦИПАЛЬНОГО</w:t>
      </w:r>
      <w:r w:rsidR="000727ED" w:rsidRPr="00993CEE">
        <w:rPr>
          <w:rFonts w:ascii="Times New Roman" w:hAnsi="Times New Roman" w:cs="Times New Roman"/>
          <w:sz w:val="28"/>
          <w:szCs w:val="28"/>
        </w:rPr>
        <w:t xml:space="preserve"> </w:t>
      </w:r>
      <w:r w:rsidR="005C633D" w:rsidRPr="00993CEE">
        <w:rPr>
          <w:rFonts w:ascii="Times New Roman" w:hAnsi="Times New Roman" w:cs="Times New Roman"/>
          <w:sz w:val="28"/>
          <w:szCs w:val="28"/>
        </w:rPr>
        <w:t>РАЙОНА</w:t>
      </w:r>
      <w:r w:rsidR="000727ED" w:rsidRPr="00993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270" w:rsidRPr="00993CEE" w:rsidRDefault="000727ED" w:rsidP="005C633D">
      <w:pPr>
        <w:pStyle w:val="ConsPlusTitle"/>
        <w:widowControl/>
        <w:ind w:left="-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3CEE">
        <w:rPr>
          <w:rFonts w:ascii="Times New Roman" w:hAnsi="Times New Roman" w:cs="Times New Roman"/>
          <w:sz w:val="28"/>
          <w:szCs w:val="28"/>
        </w:rPr>
        <w:t>«</w:t>
      </w:r>
      <w:r w:rsidR="003E79C7" w:rsidRPr="00993CEE">
        <w:rPr>
          <w:rFonts w:ascii="Times New Roman" w:hAnsi="Times New Roman" w:cs="Times New Roman"/>
          <w:sz w:val="28"/>
          <w:szCs w:val="28"/>
        </w:rPr>
        <w:t>Ш</w:t>
      </w:r>
      <w:r w:rsidR="005C633D" w:rsidRPr="00993CEE">
        <w:rPr>
          <w:rFonts w:ascii="Times New Roman" w:hAnsi="Times New Roman" w:cs="Times New Roman"/>
          <w:sz w:val="28"/>
          <w:szCs w:val="28"/>
        </w:rPr>
        <w:t>ИЛКИНСКИЙ</w:t>
      </w:r>
      <w:r w:rsidR="003E79C7" w:rsidRPr="00993CEE">
        <w:rPr>
          <w:rFonts w:ascii="Times New Roman" w:hAnsi="Times New Roman" w:cs="Times New Roman"/>
          <w:sz w:val="28"/>
          <w:szCs w:val="28"/>
        </w:rPr>
        <w:t xml:space="preserve"> </w:t>
      </w:r>
      <w:r w:rsidR="005C633D" w:rsidRPr="00993CEE">
        <w:rPr>
          <w:rFonts w:ascii="Times New Roman" w:hAnsi="Times New Roman" w:cs="Times New Roman"/>
          <w:sz w:val="28"/>
          <w:szCs w:val="28"/>
        </w:rPr>
        <w:t>РАЙОН»</w:t>
      </w:r>
    </w:p>
    <w:p w:rsidR="005C633D" w:rsidRPr="009035BB" w:rsidRDefault="005C633D" w:rsidP="00CF233D">
      <w:pPr>
        <w:pStyle w:val="ConsPlusTitle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</w:p>
    <w:p w:rsidR="00284270" w:rsidRPr="000B73D4" w:rsidRDefault="00284270" w:rsidP="00CF233D">
      <w:pPr>
        <w:pStyle w:val="ConsPlusTitle"/>
        <w:widowControl/>
        <w:ind w:left="-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B73D4"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284270" w:rsidRPr="00634D6C" w:rsidRDefault="00284270" w:rsidP="00CF233D">
      <w:pPr>
        <w:pStyle w:val="ConsPlusTitle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4270" w:rsidRPr="000B73D4" w:rsidRDefault="00284270" w:rsidP="00CF233D">
      <w:pPr>
        <w:pStyle w:val="ConsPlusTitle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4270" w:rsidRPr="000B73D4" w:rsidRDefault="00E15615" w:rsidP="000B73D4">
      <w:pPr>
        <w:pStyle w:val="ConsPlusTitle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«____»</w:t>
      </w:r>
      <w:r w:rsidR="00144794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________ </w:t>
      </w:r>
      <w:r w:rsidR="0028427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8427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год</w:t>
      </w:r>
      <w:r w:rsidR="00C94319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28427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8427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B83C0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84270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144794"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B73D4">
        <w:rPr>
          <w:rFonts w:ascii="Times New Roman" w:hAnsi="Times New Roman" w:cs="Times New Roman"/>
          <w:b w:val="0"/>
          <w:bCs w:val="0"/>
          <w:sz w:val="28"/>
          <w:szCs w:val="28"/>
        </w:rPr>
        <w:t>_______</w:t>
      </w:r>
    </w:p>
    <w:p w:rsidR="00284270" w:rsidRPr="00634D6C" w:rsidRDefault="00284270" w:rsidP="00CF233D">
      <w:pPr>
        <w:pStyle w:val="ConsPlusTitle"/>
        <w:widowControl/>
        <w:ind w:left="-709"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284270" w:rsidRPr="005C633D" w:rsidRDefault="005C633D" w:rsidP="00CF233D">
      <w:pPr>
        <w:pStyle w:val="ConsPlusTitle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5C633D">
        <w:rPr>
          <w:rFonts w:ascii="Times New Roman" w:hAnsi="Times New Roman" w:cs="Times New Roman"/>
          <w:b w:val="0"/>
          <w:bCs w:val="0"/>
          <w:sz w:val="32"/>
          <w:szCs w:val="32"/>
        </w:rPr>
        <w:t>г.</w:t>
      </w:r>
      <w:r w:rsidR="00E05F5A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</w:t>
      </w:r>
      <w:r w:rsidRPr="005C633D">
        <w:rPr>
          <w:rFonts w:ascii="Times New Roman" w:hAnsi="Times New Roman" w:cs="Times New Roman"/>
          <w:b w:val="0"/>
          <w:bCs w:val="0"/>
          <w:sz w:val="32"/>
          <w:szCs w:val="32"/>
        </w:rPr>
        <w:t>Шилка</w:t>
      </w:r>
    </w:p>
    <w:p w:rsidR="00284270" w:rsidRPr="00924B3F" w:rsidRDefault="00284270" w:rsidP="00086ABC">
      <w:pPr>
        <w:pStyle w:val="ConsPlusTitle"/>
        <w:widowControl/>
        <w:ind w:left="-709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</w:p>
    <w:p w:rsidR="00284270" w:rsidRPr="006924AF" w:rsidRDefault="00E15615" w:rsidP="00086ABC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221632258"/>
      <w:r w:rsidRPr="006924AF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9A6F08">
        <w:rPr>
          <w:rFonts w:ascii="Times New Roman" w:hAnsi="Times New Roman" w:cs="Times New Roman"/>
          <w:sz w:val="28"/>
          <w:szCs w:val="28"/>
        </w:rPr>
        <w:t>й в</w:t>
      </w:r>
      <w:r w:rsidRPr="006924AF">
        <w:rPr>
          <w:rFonts w:ascii="Times New Roman" w:hAnsi="Times New Roman" w:cs="Times New Roman"/>
          <w:sz w:val="28"/>
          <w:szCs w:val="28"/>
        </w:rPr>
        <w:t xml:space="preserve"> </w:t>
      </w:r>
      <w:r w:rsidR="00284270" w:rsidRPr="006924AF">
        <w:rPr>
          <w:rFonts w:ascii="Times New Roman" w:hAnsi="Times New Roman" w:cs="Times New Roman"/>
          <w:sz w:val="28"/>
          <w:szCs w:val="28"/>
        </w:rPr>
        <w:t>админи</w:t>
      </w:r>
      <w:r w:rsidR="009A6F08">
        <w:rPr>
          <w:rFonts w:ascii="Times New Roman" w:hAnsi="Times New Roman" w:cs="Times New Roman"/>
          <w:sz w:val="28"/>
          <w:szCs w:val="28"/>
        </w:rPr>
        <w:t>стративный</w:t>
      </w:r>
      <w:r w:rsidR="00284270" w:rsidRPr="006924AF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A6F08">
        <w:rPr>
          <w:rFonts w:ascii="Times New Roman" w:hAnsi="Times New Roman" w:cs="Times New Roman"/>
          <w:sz w:val="28"/>
          <w:szCs w:val="28"/>
        </w:rPr>
        <w:t xml:space="preserve"> по </w:t>
      </w:r>
      <w:r w:rsidR="00284270" w:rsidRPr="006924AF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9A6F08">
        <w:rPr>
          <w:rFonts w:ascii="Times New Roman" w:hAnsi="Times New Roman" w:cs="Times New Roman"/>
          <w:sz w:val="28"/>
          <w:szCs w:val="28"/>
        </w:rPr>
        <w:t xml:space="preserve">ию </w:t>
      </w:r>
      <w:r w:rsidR="00284270" w:rsidRPr="006924AF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</w:t>
      </w:r>
      <w:r w:rsidR="00FF2C1F" w:rsidRPr="006924AF">
        <w:rPr>
          <w:rFonts w:ascii="Times New Roman" w:hAnsi="Times New Roman" w:cs="Times New Roman"/>
          <w:sz w:val="28"/>
          <w:szCs w:val="28"/>
        </w:rPr>
        <w:t>разрешени</w:t>
      </w:r>
      <w:r w:rsidR="00336E9B" w:rsidRPr="006924AF">
        <w:rPr>
          <w:rFonts w:ascii="Times New Roman" w:hAnsi="Times New Roman" w:cs="Times New Roman"/>
          <w:sz w:val="28"/>
          <w:szCs w:val="28"/>
        </w:rPr>
        <w:t>я</w:t>
      </w:r>
      <w:r w:rsidR="00FF2C1F" w:rsidRPr="006924AF">
        <w:rPr>
          <w:rFonts w:ascii="Times New Roman" w:hAnsi="Times New Roman" w:cs="Times New Roman"/>
          <w:sz w:val="28"/>
          <w:szCs w:val="28"/>
        </w:rPr>
        <w:t xml:space="preserve"> </w:t>
      </w:r>
      <w:r w:rsidR="00284270" w:rsidRPr="006924AF">
        <w:rPr>
          <w:rFonts w:ascii="Times New Roman" w:hAnsi="Times New Roman"/>
          <w:sz w:val="28"/>
          <w:szCs w:val="28"/>
        </w:rPr>
        <w:t>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</w:t>
      </w:r>
      <w:r w:rsidR="00345F41" w:rsidRPr="006924AF">
        <w:rPr>
          <w:rFonts w:ascii="Times New Roman" w:hAnsi="Times New Roman"/>
          <w:sz w:val="28"/>
          <w:szCs w:val="28"/>
        </w:rPr>
        <w:t xml:space="preserve"> на территории</w:t>
      </w:r>
      <w:r w:rsidR="005C633D" w:rsidRPr="006924AF">
        <w:rPr>
          <w:rFonts w:ascii="Times New Roman" w:hAnsi="Times New Roman"/>
          <w:sz w:val="28"/>
          <w:szCs w:val="28"/>
        </w:rPr>
        <w:t xml:space="preserve"> муниципального района «Шилкинский район», </w:t>
      </w:r>
      <w:r w:rsidR="00284270" w:rsidRPr="006924AF">
        <w:rPr>
          <w:rFonts w:ascii="Times New Roman" w:hAnsi="Times New Roman"/>
          <w:sz w:val="28"/>
          <w:szCs w:val="28"/>
        </w:rPr>
        <w:t>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</w:r>
    </w:p>
    <w:bookmarkEnd w:id="0"/>
    <w:p w:rsidR="00284270" w:rsidRPr="00D709F6" w:rsidRDefault="00284270" w:rsidP="00555F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2C010A" w:rsidRDefault="004A704D" w:rsidP="00086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</w:rPr>
      </w:pP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В соответствии с Федеральным </w:t>
      </w:r>
      <w:hyperlink r:id="rId10" w:history="1">
        <w:r w:rsidRPr="009035BB">
          <w:rPr>
            <w:rFonts w:ascii="Times New Roman" w:eastAsia="Arial Unicode MS" w:hAnsi="Times New Roman"/>
            <w:color w:val="000000"/>
            <w:sz w:val="28"/>
            <w:szCs w:val="28"/>
          </w:rPr>
          <w:t>законом</w:t>
        </w:r>
      </w:hyperlink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Федеральным законом от </w:t>
      </w:r>
      <w:r w:rsidR="00C82F0E">
        <w:rPr>
          <w:rFonts w:ascii="Times New Roman" w:eastAsia="Arial Unicode MS" w:hAnsi="Times New Roman"/>
          <w:color w:val="000000"/>
          <w:sz w:val="28"/>
          <w:szCs w:val="28"/>
        </w:rPr>
        <w:t>20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C82F0E">
        <w:rPr>
          <w:rFonts w:ascii="Times New Roman" w:eastAsia="Arial Unicode MS" w:hAnsi="Times New Roman"/>
          <w:color w:val="000000"/>
          <w:sz w:val="28"/>
          <w:szCs w:val="28"/>
        </w:rPr>
        <w:t>марта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20</w:t>
      </w:r>
      <w:r w:rsidR="00C82F0E">
        <w:rPr>
          <w:rFonts w:ascii="Times New Roman" w:eastAsia="Arial Unicode MS" w:hAnsi="Times New Roman"/>
          <w:color w:val="000000"/>
          <w:sz w:val="28"/>
          <w:szCs w:val="28"/>
        </w:rPr>
        <w:t>25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года № </w:t>
      </w:r>
      <w:r w:rsidR="00C82F0E">
        <w:rPr>
          <w:rFonts w:ascii="Times New Roman" w:eastAsia="Arial Unicode MS" w:hAnsi="Times New Roman"/>
          <w:color w:val="000000"/>
          <w:sz w:val="28"/>
          <w:szCs w:val="28"/>
        </w:rPr>
        <w:t>33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>-ФЗ «</w:t>
      </w:r>
      <w:r w:rsidR="00C82F0E" w:rsidRPr="00C82F0E">
        <w:rPr>
          <w:rFonts w:ascii="Times New Roman" w:eastAsia="Arial Unicode MS" w:hAnsi="Times New Roman"/>
          <w:color w:val="00000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», постановлением Правительства Российской Федерации от </w:t>
      </w:r>
      <w:r w:rsidRPr="009035BB">
        <w:rPr>
          <w:rFonts w:ascii="Times New Roman" w:hAnsi="Times New Roman"/>
          <w:sz w:val="28"/>
          <w:szCs w:val="28"/>
        </w:rPr>
        <w:t xml:space="preserve">11 марта 2010 года № 138 «Об утверждении федеральных правил использования воздушного пространства Российской Федерации», </w:t>
      </w:r>
      <w:hyperlink r:id="rId11" w:history="1">
        <w:r w:rsidRPr="009035BB">
          <w:rPr>
            <w:rFonts w:ascii="Times New Roman" w:eastAsia="Arial Unicode MS" w:hAnsi="Times New Roman"/>
            <w:color w:val="000000"/>
            <w:sz w:val="28"/>
            <w:szCs w:val="28"/>
          </w:rPr>
          <w:t>постановлением</w:t>
        </w:r>
      </w:hyperlink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администрации </w:t>
      </w:r>
      <w:r w:rsidRPr="009035BB">
        <w:rPr>
          <w:rFonts w:ascii="Times New Roman" w:hAnsi="Times New Roman"/>
          <w:sz w:val="28"/>
          <w:szCs w:val="28"/>
        </w:rPr>
        <w:t xml:space="preserve">муниципального района «Шилкинский район 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от </w:t>
      </w:r>
      <w:r w:rsidRPr="009035BB">
        <w:rPr>
          <w:rFonts w:ascii="Times New Roman" w:eastAsia="Arial Unicode MS" w:hAnsi="Times New Roman"/>
          <w:color w:val="000000"/>
          <w:sz w:val="28"/>
          <w:szCs w:val="28"/>
          <w:u w:val="single"/>
        </w:rPr>
        <w:t>29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035BB">
        <w:rPr>
          <w:rFonts w:ascii="Times New Roman" w:eastAsia="Arial Unicode MS" w:hAnsi="Times New Roman"/>
          <w:color w:val="000000"/>
          <w:sz w:val="28"/>
          <w:szCs w:val="28"/>
          <w:u w:val="single"/>
        </w:rPr>
        <w:t>декабря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20</w:t>
      </w:r>
      <w:r w:rsidRPr="009035BB">
        <w:rPr>
          <w:rFonts w:ascii="Times New Roman" w:eastAsia="Arial Unicode MS" w:hAnsi="Times New Roman"/>
          <w:color w:val="000000"/>
          <w:sz w:val="28"/>
          <w:szCs w:val="28"/>
          <w:u w:val="single"/>
        </w:rPr>
        <w:t>10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г. № </w:t>
      </w:r>
      <w:r w:rsidRPr="009035BB">
        <w:rPr>
          <w:rFonts w:ascii="Times New Roman" w:eastAsia="Arial Unicode MS" w:hAnsi="Times New Roman"/>
          <w:color w:val="000000"/>
          <w:sz w:val="28"/>
          <w:szCs w:val="28"/>
          <w:u w:val="single"/>
        </w:rPr>
        <w:t>1819</w:t>
      </w:r>
      <w:r w:rsidRPr="009035BB">
        <w:rPr>
          <w:rFonts w:ascii="Times New Roman" w:eastAsia="Arial Unicode MS" w:hAnsi="Times New Roman"/>
          <w:color w:val="000000"/>
          <w:sz w:val="28"/>
          <w:szCs w:val="28"/>
        </w:rPr>
        <w:t xml:space="preserve"> «Об утверждении порядка разработки, утверждения и экспертизы проектов административных регламентов предоставления муниципальных услуг»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431CB2">
        <w:rPr>
          <w:rStyle w:val="9"/>
          <w:sz w:val="28"/>
          <w:szCs w:val="28"/>
        </w:rPr>
        <w:t xml:space="preserve">администрации </w:t>
      </w:r>
      <w:r w:rsidRPr="00431CB2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«Шилкинский район»</w:t>
      </w:r>
      <w:r w:rsidRPr="00431CB2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086ABC">
        <w:rPr>
          <w:rFonts w:ascii="Times New Roman" w:eastAsia="Arial Unicode MS" w:hAnsi="Times New Roman"/>
          <w:b/>
          <w:bCs/>
          <w:color w:val="000000"/>
          <w:sz w:val="28"/>
          <w:szCs w:val="28"/>
        </w:rPr>
        <w:t>постановляет</w:t>
      </w:r>
      <w:r w:rsidR="002C010A" w:rsidRPr="00086ABC">
        <w:rPr>
          <w:rFonts w:ascii="Times New Roman" w:eastAsia="Arial Unicode MS" w:hAnsi="Times New Roman"/>
          <w:b/>
          <w:bCs/>
          <w:color w:val="000000"/>
          <w:sz w:val="28"/>
          <w:szCs w:val="28"/>
        </w:rPr>
        <w:t>:</w:t>
      </w:r>
    </w:p>
    <w:p w:rsidR="00555F5A" w:rsidRDefault="00555F5A" w:rsidP="00086A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bCs/>
          <w:color w:val="000000"/>
          <w:sz w:val="28"/>
          <w:szCs w:val="28"/>
        </w:rPr>
      </w:pPr>
    </w:p>
    <w:p w:rsidR="00086ABC" w:rsidRDefault="00086ABC" w:rsidP="00086ABC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proofErr w:type="gramStart"/>
      <w:r w:rsidRPr="00086ABC">
        <w:rPr>
          <w:rFonts w:ascii="Times New Roman" w:eastAsia="Arial Unicode MS" w:hAnsi="Times New Roman"/>
          <w:color w:val="000000"/>
          <w:sz w:val="28"/>
          <w:szCs w:val="28"/>
        </w:rPr>
        <w:t>У</w:t>
      </w:r>
      <w:r>
        <w:rPr>
          <w:rFonts w:ascii="Times New Roman" w:eastAsia="Arial Unicode MS" w:hAnsi="Times New Roman"/>
          <w:color w:val="000000"/>
          <w:sz w:val="28"/>
          <w:szCs w:val="28"/>
        </w:rPr>
        <w:t>твердить прилагаемые изменения, которые вносятся в</w:t>
      </w:r>
      <w:r w:rsidR="000B73D4">
        <w:rPr>
          <w:rFonts w:ascii="Times New Roman" w:eastAsia="Arial Unicode MS" w:hAnsi="Times New Roman"/>
          <w:color w:val="000000"/>
          <w:sz w:val="28"/>
          <w:szCs w:val="28"/>
        </w:rPr>
        <w:t xml:space="preserve"> административный регламент по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0B73D4" w:rsidRPr="000B73D4">
        <w:rPr>
          <w:rFonts w:ascii="Times New Roman" w:eastAsia="Arial Unicode MS" w:hAnsi="Times New Roman"/>
          <w:color w:val="000000"/>
          <w:sz w:val="28"/>
          <w:szCs w:val="28"/>
        </w:rPr>
        <w:t>предоставлени</w:t>
      </w:r>
      <w:r w:rsidR="000B73D4">
        <w:rPr>
          <w:rFonts w:ascii="Times New Roman" w:eastAsia="Arial Unicode MS" w:hAnsi="Times New Roman"/>
          <w:color w:val="000000"/>
          <w:sz w:val="28"/>
          <w:szCs w:val="28"/>
        </w:rPr>
        <w:t>ю</w:t>
      </w:r>
      <w:r w:rsidR="000B73D4" w:rsidRPr="000B73D4">
        <w:rPr>
          <w:rFonts w:ascii="Times New Roman" w:eastAsia="Arial Unicode MS" w:hAnsi="Times New Roman"/>
          <w:color w:val="000000"/>
          <w:sz w:val="28"/>
          <w:szCs w:val="28"/>
        </w:rPr>
        <w:t xml:space="preserve">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 на территории  муниципального района «Шилкинский район, а также посадки (взлета) на расположенные в </w:t>
      </w:r>
      <w:r w:rsidR="000B73D4" w:rsidRPr="000B73D4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границах населенных пунктов площадки, сведения о которых не опубликованы в документах аэронавигационной информации</w:t>
      </w:r>
      <w:proofErr w:type="gramEnd"/>
      <w:r w:rsidR="000B73D4" w:rsidRPr="000B73D4">
        <w:rPr>
          <w:rFonts w:ascii="Times New Roman" w:eastAsia="Arial Unicode MS" w:hAnsi="Times New Roman"/>
          <w:color w:val="000000"/>
          <w:sz w:val="28"/>
          <w:szCs w:val="28"/>
        </w:rPr>
        <w:t>»</w:t>
      </w:r>
      <w:r w:rsidR="000B73D4">
        <w:rPr>
          <w:rFonts w:ascii="Times New Roman" w:eastAsia="Arial Unicode MS" w:hAnsi="Times New Roman"/>
          <w:color w:val="000000"/>
          <w:sz w:val="28"/>
          <w:szCs w:val="28"/>
        </w:rPr>
        <w:t xml:space="preserve">, утверждённый постановлением администрации </w:t>
      </w:r>
      <w:r w:rsidR="00921234">
        <w:rPr>
          <w:rFonts w:ascii="Times New Roman" w:eastAsia="Arial Unicode MS" w:hAnsi="Times New Roman"/>
          <w:color w:val="000000"/>
          <w:sz w:val="28"/>
          <w:szCs w:val="28"/>
        </w:rPr>
        <w:t>муниципального района «</w:t>
      </w:r>
      <w:proofErr w:type="spellStart"/>
      <w:r w:rsidR="00921234">
        <w:rPr>
          <w:rFonts w:ascii="Times New Roman" w:eastAsia="Arial Unicode MS" w:hAnsi="Times New Roman"/>
          <w:color w:val="000000"/>
          <w:sz w:val="28"/>
          <w:szCs w:val="28"/>
        </w:rPr>
        <w:t>Шилкинский</w:t>
      </w:r>
      <w:proofErr w:type="spellEnd"/>
      <w:r w:rsidR="00921234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район» </w:t>
      </w:r>
      <w:r w:rsidR="000B73D4">
        <w:rPr>
          <w:rFonts w:ascii="Times New Roman" w:eastAsia="Arial Unicode MS" w:hAnsi="Times New Roman"/>
          <w:color w:val="000000"/>
          <w:sz w:val="28"/>
          <w:szCs w:val="28"/>
        </w:rPr>
        <w:t xml:space="preserve">№ 99 от </w:t>
      </w:r>
      <w:r w:rsidR="000B73D4" w:rsidRPr="000B73D4">
        <w:rPr>
          <w:rFonts w:ascii="Times New Roman" w:eastAsia="Arial Unicode MS" w:hAnsi="Times New Roman"/>
          <w:color w:val="000000"/>
          <w:sz w:val="28"/>
          <w:szCs w:val="28"/>
        </w:rPr>
        <w:t>20 марта 2024 года</w:t>
      </w:r>
      <w:r w:rsidR="000B73D4"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:rsidR="00EA32B7" w:rsidRDefault="00EA32B7" w:rsidP="00086ABC">
      <w:pPr>
        <w:pStyle w:val="ac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Настоящее постановление опубликовать в районной общественно-политической газете «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8"/>
          <w:szCs w:val="28"/>
        </w:rPr>
        <w:t>Шилкинская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правда».</w:t>
      </w:r>
    </w:p>
    <w:p w:rsidR="00EA32B7" w:rsidRPr="00EA32B7" w:rsidRDefault="00EA32B7" w:rsidP="00EA3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924B3F" w:rsidRDefault="00924B3F" w:rsidP="00924B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924B3F" w:rsidRDefault="00924B3F" w:rsidP="00924B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Default="00EA32B7" w:rsidP="00924B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Pr="00924B3F" w:rsidRDefault="00EA32B7" w:rsidP="00924B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15615" w:rsidRDefault="001E15F4" w:rsidP="002C01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15F4">
        <w:rPr>
          <w:rFonts w:ascii="Times New Roman" w:hAnsi="Times New Roman"/>
          <w:sz w:val="28"/>
          <w:szCs w:val="28"/>
        </w:rPr>
        <w:t xml:space="preserve">Глава муниципального района </w:t>
      </w:r>
    </w:p>
    <w:p w:rsidR="001E15F4" w:rsidRPr="001E15F4" w:rsidRDefault="001E15F4" w:rsidP="002C01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15F4">
        <w:rPr>
          <w:rFonts w:ascii="Times New Roman" w:hAnsi="Times New Roman"/>
          <w:sz w:val="28"/>
          <w:szCs w:val="28"/>
        </w:rPr>
        <w:t xml:space="preserve">«Шилкинский район»                                                    </w:t>
      </w:r>
      <w:r w:rsidR="002C010A">
        <w:rPr>
          <w:rFonts w:ascii="Times New Roman" w:hAnsi="Times New Roman"/>
          <w:sz w:val="28"/>
          <w:szCs w:val="28"/>
        </w:rPr>
        <w:t xml:space="preserve">      </w:t>
      </w:r>
      <w:r w:rsidRPr="001E15F4">
        <w:rPr>
          <w:rFonts w:ascii="Times New Roman" w:hAnsi="Times New Roman"/>
          <w:sz w:val="28"/>
          <w:szCs w:val="28"/>
        </w:rPr>
        <w:t xml:space="preserve">   С.В. Воробьев</w:t>
      </w:r>
    </w:p>
    <w:p w:rsidR="0052081F" w:rsidRPr="001E15F4" w:rsidRDefault="0052081F" w:rsidP="00CF233D">
      <w:pPr>
        <w:suppressAutoHyphens/>
        <w:ind w:left="-709" w:firstLine="709"/>
        <w:jc w:val="both"/>
        <w:rPr>
          <w:rFonts w:ascii="Times New Roman" w:hAnsi="Times New Roman"/>
          <w:sz w:val="28"/>
          <w:szCs w:val="28"/>
        </w:rPr>
      </w:pPr>
    </w:p>
    <w:p w:rsidR="00FF2C1F" w:rsidRDefault="00FF2C1F" w:rsidP="00CF233D">
      <w:pPr>
        <w:suppressAutoHyphens/>
        <w:ind w:left="-709" w:firstLine="709"/>
        <w:jc w:val="both"/>
        <w:rPr>
          <w:rFonts w:ascii="Times New Roman" w:hAnsi="Times New Roman"/>
        </w:rPr>
      </w:pPr>
    </w:p>
    <w:p w:rsidR="00FF2C1F" w:rsidRDefault="00FF2C1F" w:rsidP="00CF233D">
      <w:pPr>
        <w:suppressAutoHyphens/>
        <w:ind w:left="-709" w:firstLine="709"/>
        <w:jc w:val="both"/>
        <w:rPr>
          <w:rFonts w:ascii="Times New Roman" w:hAnsi="Times New Roman"/>
        </w:rPr>
      </w:pPr>
    </w:p>
    <w:p w:rsidR="004C5156" w:rsidRPr="004C5156" w:rsidRDefault="00FF2C1F" w:rsidP="00086ABC">
      <w:pPr>
        <w:pStyle w:val="ac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EA32B7" w:rsidRPr="00EA32B7" w:rsidRDefault="00EA32B7" w:rsidP="00EA3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Pr="00EA32B7" w:rsidRDefault="00EA32B7" w:rsidP="00EA3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/>
          <w:color w:val="000000"/>
          <w:sz w:val="28"/>
          <w:szCs w:val="28"/>
        </w:rPr>
      </w:pPr>
      <w:r w:rsidRPr="00EA32B7">
        <w:rPr>
          <w:rFonts w:ascii="Times New Roman" w:eastAsia="Arial Unicode MS" w:hAnsi="Times New Roman"/>
          <w:color w:val="000000"/>
          <w:sz w:val="28"/>
          <w:szCs w:val="28"/>
        </w:rPr>
        <w:t>УТВЕРЖДЕНЫ</w:t>
      </w:r>
    </w:p>
    <w:p w:rsidR="00EA32B7" w:rsidRDefault="00EA32B7" w:rsidP="00EA3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/>
          <w:color w:val="000000"/>
          <w:sz w:val="28"/>
          <w:szCs w:val="28"/>
        </w:rPr>
      </w:pPr>
      <w:r w:rsidRPr="00EA32B7">
        <w:rPr>
          <w:rFonts w:ascii="Times New Roman" w:eastAsia="Arial Unicode MS" w:hAnsi="Times New Roman"/>
          <w:color w:val="000000"/>
          <w:sz w:val="28"/>
          <w:szCs w:val="28"/>
        </w:rPr>
        <w:t xml:space="preserve">постановлением администрации </w:t>
      </w:r>
    </w:p>
    <w:p w:rsidR="00EA32B7" w:rsidRPr="00EA32B7" w:rsidRDefault="00EA32B7" w:rsidP="00EA3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/>
          <w:color w:val="000000"/>
          <w:sz w:val="28"/>
          <w:szCs w:val="28"/>
        </w:rPr>
      </w:pPr>
      <w:r w:rsidRPr="00EA32B7">
        <w:rPr>
          <w:rFonts w:ascii="Times New Roman" w:eastAsia="Arial Unicode MS" w:hAnsi="Times New Roman"/>
          <w:color w:val="000000"/>
          <w:sz w:val="28"/>
          <w:szCs w:val="28"/>
        </w:rPr>
        <w:t xml:space="preserve">муниципального района </w:t>
      </w:r>
    </w:p>
    <w:p w:rsidR="00EA32B7" w:rsidRPr="00EA32B7" w:rsidRDefault="00EA32B7" w:rsidP="00EA3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/>
          <w:color w:val="000000"/>
          <w:sz w:val="28"/>
          <w:szCs w:val="28"/>
        </w:rPr>
      </w:pPr>
      <w:r w:rsidRPr="00EA32B7">
        <w:rPr>
          <w:rFonts w:ascii="Times New Roman" w:eastAsia="Arial Unicode MS" w:hAnsi="Times New Roman"/>
          <w:color w:val="000000"/>
          <w:sz w:val="28"/>
          <w:szCs w:val="28"/>
        </w:rPr>
        <w:t>«</w:t>
      </w:r>
      <w:proofErr w:type="spellStart"/>
      <w:r w:rsidRPr="00EA32B7">
        <w:rPr>
          <w:rFonts w:ascii="Times New Roman" w:eastAsia="Arial Unicode MS" w:hAnsi="Times New Roman"/>
          <w:color w:val="000000"/>
          <w:sz w:val="28"/>
          <w:szCs w:val="28"/>
        </w:rPr>
        <w:t>Шилкинский</w:t>
      </w:r>
      <w:proofErr w:type="spellEnd"/>
      <w:r w:rsidRPr="00EA32B7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район»</w:t>
      </w:r>
    </w:p>
    <w:p w:rsidR="00EA32B7" w:rsidRDefault="00921234" w:rsidP="00EA3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</w:t>
      </w:r>
      <w:r w:rsidR="00EA32B7" w:rsidRPr="00EA32B7">
        <w:rPr>
          <w:rFonts w:ascii="Times New Roman" w:eastAsia="Arial Unicode MS" w:hAnsi="Times New Roman"/>
          <w:color w:val="000000"/>
          <w:sz w:val="28"/>
          <w:szCs w:val="28"/>
        </w:rPr>
        <w:t>т</w:t>
      </w:r>
      <w:r>
        <w:rPr>
          <w:rFonts w:ascii="Times New Roman" w:eastAsia="Arial Unicode MS" w:hAnsi="Times New Roman"/>
          <w:color w:val="000000"/>
          <w:sz w:val="28"/>
          <w:szCs w:val="28"/>
        </w:rPr>
        <w:t>_______________</w:t>
      </w:r>
      <w:r w:rsidR="00EA32B7" w:rsidRPr="00EA32B7">
        <w:rPr>
          <w:rFonts w:ascii="Times New Roman" w:eastAsia="Arial Unicode MS" w:hAnsi="Times New Roman"/>
          <w:color w:val="000000"/>
          <w:sz w:val="28"/>
          <w:szCs w:val="28"/>
        </w:rPr>
        <w:t xml:space="preserve">№ </w:t>
      </w:r>
      <w:r>
        <w:rPr>
          <w:rFonts w:ascii="Times New Roman" w:eastAsia="Arial Unicode MS" w:hAnsi="Times New Roman"/>
          <w:color w:val="000000"/>
          <w:sz w:val="28"/>
          <w:szCs w:val="28"/>
        </w:rPr>
        <w:t>____</w:t>
      </w:r>
    </w:p>
    <w:p w:rsidR="00EA32B7" w:rsidRDefault="00EA32B7" w:rsidP="004E4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Default="00EA32B7" w:rsidP="004E4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Default="00EA32B7" w:rsidP="004E4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Default="00EA32B7" w:rsidP="004E4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EA32B7" w:rsidRDefault="00EA32B7" w:rsidP="004E4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4C5156" w:rsidRDefault="004C5156" w:rsidP="004E4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Изменения, которые вносятся в административный регламент по </w:t>
      </w:r>
      <w:r w:rsidRPr="000B73D4">
        <w:rPr>
          <w:rFonts w:ascii="Times New Roman" w:eastAsia="Arial Unicode MS" w:hAnsi="Times New Roman"/>
          <w:color w:val="000000"/>
          <w:sz w:val="28"/>
          <w:szCs w:val="28"/>
        </w:rPr>
        <w:t>предоставлени</w:t>
      </w:r>
      <w:r>
        <w:rPr>
          <w:rFonts w:ascii="Times New Roman" w:eastAsia="Arial Unicode MS" w:hAnsi="Times New Roman"/>
          <w:color w:val="000000"/>
          <w:sz w:val="28"/>
          <w:szCs w:val="28"/>
        </w:rPr>
        <w:t>ю</w:t>
      </w:r>
      <w:r w:rsidRPr="000B73D4">
        <w:rPr>
          <w:rFonts w:ascii="Times New Roman" w:eastAsia="Arial Unicode MS" w:hAnsi="Times New Roman"/>
          <w:color w:val="000000"/>
          <w:sz w:val="28"/>
          <w:szCs w:val="28"/>
        </w:rPr>
        <w:t xml:space="preserve">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 на территории  муниципального района «Шилкинский район,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информации»</w:t>
      </w:r>
      <w:r w:rsidR="00EA32B7">
        <w:t xml:space="preserve">, </w:t>
      </w:r>
      <w:r w:rsidR="00EA32B7" w:rsidRPr="00EA32B7">
        <w:rPr>
          <w:rFonts w:ascii="Times New Roman" w:eastAsia="Arial Unicode MS" w:hAnsi="Times New Roman"/>
          <w:color w:val="000000"/>
          <w:sz w:val="28"/>
          <w:szCs w:val="28"/>
        </w:rPr>
        <w:t>утверждённый постановлением</w:t>
      </w:r>
      <w:proofErr w:type="gramEnd"/>
      <w:r w:rsidR="00EA32B7" w:rsidRPr="00EA32B7">
        <w:rPr>
          <w:rFonts w:ascii="Times New Roman" w:eastAsia="Arial Unicode MS" w:hAnsi="Times New Roman"/>
          <w:color w:val="000000"/>
          <w:sz w:val="28"/>
          <w:szCs w:val="28"/>
        </w:rPr>
        <w:t xml:space="preserve"> администрации </w:t>
      </w:r>
      <w:r w:rsidR="00921234">
        <w:rPr>
          <w:rFonts w:ascii="Times New Roman" w:eastAsia="Arial Unicode MS" w:hAnsi="Times New Roman"/>
          <w:color w:val="000000"/>
          <w:sz w:val="28"/>
          <w:szCs w:val="28"/>
        </w:rPr>
        <w:t>муниципального района «</w:t>
      </w:r>
      <w:proofErr w:type="spellStart"/>
      <w:r w:rsidR="00921234">
        <w:rPr>
          <w:rFonts w:ascii="Times New Roman" w:eastAsia="Arial Unicode MS" w:hAnsi="Times New Roman"/>
          <w:color w:val="000000"/>
          <w:sz w:val="28"/>
          <w:szCs w:val="28"/>
        </w:rPr>
        <w:t>Шилкинский</w:t>
      </w:r>
      <w:proofErr w:type="spellEnd"/>
      <w:r w:rsidR="00921234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район» </w:t>
      </w:r>
      <w:r w:rsidR="00EA32B7" w:rsidRPr="00EA32B7">
        <w:rPr>
          <w:rFonts w:ascii="Times New Roman" w:eastAsia="Arial Unicode MS" w:hAnsi="Times New Roman"/>
          <w:color w:val="000000"/>
          <w:sz w:val="28"/>
          <w:szCs w:val="28"/>
        </w:rPr>
        <w:t>№ 99 от 20 марта 2024 года.</w:t>
      </w:r>
    </w:p>
    <w:p w:rsidR="004E48EB" w:rsidRDefault="004E48EB" w:rsidP="004C515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993CEE" w:rsidRDefault="00993CEE" w:rsidP="00993C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В административном регламенте по </w:t>
      </w:r>
      <w:r w:rsidR="00555F5A">
        <w:rPr>
          <w:rFonts w:ascii="Times New Roman" w:eastAsia="Arial Unicode MS" w:hAnsi="Times New Roman"/>
          <w:color w:val="000000"/>
          <w:sz w:val="28"/>
          <w:szCs w:val="28"/>
        </w:rPr>
        <w:t>предоставлению муниципальной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услуги:</w:t>
      </w:r>
    </w:p>
    <w:p w:rsidR="00086ABC" w:rsidRPr="00993CEE" w:rsidRDefault="00086ABC" w:rsidP="00993CEE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93CEE">
        <w:rPr>
          <w:rFonts w:ascii="Times New Roman" w:eastAsia="Arial Unicode MS" w:hAnsi="Times New Roman"/>
          <w:color w:val="000000"/>
          <w:sz w:val="28"/>
          <w:szCs w:val="28"/>
        </w:rPr>
        <w:t xml:space="preserve">Внести в </w:t>
      </w:r>
      <w:r w:rsidRPr="00993CEE">
        <w:rPr>
          <w:rFonts w:ascii="Times New Roman" w:hAnsi="Times New Roman"/>
          <w:sz w:val="28"/>
          <w:szCs w:val="28"/>
        </w:rPr>
        <w:t>п.1.2. регламента следующие изменения на основании Постановления Губернатора Забайкальского края от 02.06.2023 года № 32 «Об ограничении использования беспилотных воздушных судов на территории Забайкальского края», в соответствии с Указом Президента Российской Федерации от 19.10.2022 № 757 «О мерах, осуществляемых в субъектах Российской Федерации в связи с Указом Президента Российской Федерации от 19.10.2022 № 756» установление ограничение в виде запрета использование беспилотных судов на территории Забайкальского края на срок до снятия режима (базовой готовности), веденного п.5 Указа Президента Российской Федерации от 19.10.2022 № 757.</w:t>
      </w:r>
    </w:p>
    <w:p w:rsidR="00086ABC" w:rsidRPr="000C3CBD" w:rsidRDefault="00086ABC" w:rsidP="00993CEE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беспилотных воздушных судов на территории Забайкальского края органами, организациями и физическими лицами, не указанными в ч. 1 Постановления Губернатора Забайкальского края от 02.06.2023 № 32 «</w:t>
      </w:r>
      <w:r w:rsidRPr="00B72DB9">
        <w:rPr>
          <w:rFonts w:ascii="Times New Roman" w:hAnsi="Times New Roman"/>
          <w:sz w:val="28"/>
          <w:szCs w:val="28"/>
        </w:rPr>
        <w:t>Об ограничении использования беспилотных воздушных судов на территории Забайкальского края»</w:t>
      </w:r>
      <w:r>
        <w:rPr>
          <w:rFonts w:ascii="Times New Roman" w:hAnsi="Times New Roman"/>
          <w:sz w:val="28"/>
          <w:szCs w:val="28"/>
        </w:rPr>
        <w:t>, допускается только на основании решен</w:t>
      </w:r>
      <w:r w:rsidRPr="000C3CBD">
        <w:rPr>
          <w:rFonts w:ascii="Times New Roman" w:hAnsi="Times New Roman"/>
          <w:sz w:val="28"/>
          <w:szCs w:val="28"/>
        </w:rPr>
        <w:t xml:space="preserve">ия оперативного штаба Забайкальского края. </w:t>
      </w:r>
    </w:p>
    <w:p w:rsidR="00993CEE" w:rsidRPr="008520D2" w:rsidRDefault="008529A3" w:rsidP="008E4A34">
      <w:pPr>
        <w:pStyle w:val="ac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529A3">
        <w:rPr>
          <w:rFonts w:ascii="Times New Roman" w:hAnsi="Times New Roman"/>
          <w:sz w:val="28"/>
          <w:szCs w:val="28"/>
        </w:rPr>
        <w:t xml:space="preserve"> административном регламенте </w:t>
      </w:r>
      <w:r>
        <w:rPr>
          <w:rFonts w:ascii="Times New Roman" w:hAnsi="Times New Roman"/>
          <w:sz w:val="28"/>
          <w:szCs w:val="28"/>
        </w:rPr>
        <w:t xml:space="preserve">по тексту заменить слова </w:t>
      </w:r>
      <w:r w:rsidR="008E4A34" w:rsidRPr="000C3CBD">
        <w:rPr>
          <w:rFonts w:ascii="Times New Roman" w:hAnsi="Times New Roman"/>
          <w:sz w:val="28"/>
          <w:szCs w:val="28"/>
        </w:rPr>
        <w:t xml:space="preserve">«полеты беспилотных летательных </w:t>
      </w:r>
      <w:r w:rsidRPr="000C3CBD">
        <w:rPr>
          <w:rFonts w:ascii="Times New Roman" w:hAnsi="Times New Roman"/>
          <w:sz w:val="28"/>
          <w:szCs w:val="28"/>
        </w:rPr>
        <w:t>аппаратов» на</w:t>
      </w:r>
      <w:r w:rsidR="008E4A34" w:rsidRPr="000C3CBD">
        <w:rPr>
          <w:rFonts w:ascii="Times New Roman" w:hAnsi="Times New Roman"/>
          <w:sz w:val="28"/>
          <w:szCs w:val="28"/>
        </w:rPr>
        <w:t xml:space="preserve"> «полеты беспилотных воздушных судов (за исключением полётов беспилотных воздушных судов с максимальной взлё</w:t>
      </w:r>
      <w:bookmarkStart w:id="1" w:name="_GoBack"/>
      <w:bookmarkEnd w:id="1"/>
      <w:r w:rsidR="008E4A34" w:rsidRPr="000C3CBD">
        <w:rPr>
          <w:rFonts w:ascii="Times New Roman" w:hAnsi="Times New Roman"/>
          <w:sz w:val="28"/>
          <w:szCs w:val="28"/>
        </w:rPr>
        <w:t>тной массой менее 0,25 кг)»</w:t>
      </w:r>
      <w:r>
        <w:rPr>
          <w:rFonts w:ascii="Times New Roman" w:hAnsi="Times New Roman"/>
          <w:sz w:val="28"/>
          <w:szCs w:val="28"/>
        </w:rPr>
        <w:t>.</w:t>
      </w:r>
    </w:p>
    <w:sectPr w:rsidR="00993CEE" w:rsidRPr="008520D2" w:rsidSect="008520D2">
      <w:type w:val="continuous"/>
      <w:pgSz w:w="11906" w:h="16838"/>
      <w:pgMar w:top="568" w:right="849" w:bottom="1134" w:left="1984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FD" w:rsidRDefault="00B422FD" w:rsidP="00345F41">
      <w:pPr>
        <w:spacing w:after="0" w:line="240" w:lineRule="auto"/>
      </w:pPr>
      <w:r>
        <w:separator/>
      </w:r>
    </w:p>
  </w:endnote>
  <w:endnote w:type="continuationSeparator" w:id="0">
    <w:p w:rsidR="00B422FD" w:rsidRDefault="00B422FD" w:rsidP="0034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FD" w:rsidRDefault="00B422FD" w:rsidP="00345F41">
      <w:pPr>
        <w:spacing w:after="0" w:line="240" w:lineRule="auto"/>
      </w:pPr>
      <w:r>
        <w:separator/>
      </w:r>
    </w:p>
  </w:footnote>
  <w:footnote w:type="continuationSeparator" w:id="0">
    <w:p w:rsidR="00B422FD" w:rsidRDefault="00B422FD" w:rsidP="00345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C11"/>
    <w:multiLevelType w:val="multilevel"/>
    <w:tmpl w:val="DECA84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071A3B"/>
    <w:multiLevelType w:val="hybridMultilevel"/>
    <w:tmpl w:val="AC384C5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61509"/>
    <w:multiLevelType w:val="multilevel"/>
    <w:tmpl w:val="EE42E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BF4CD4"/>
    <w:multiLevelType w:val="hybridMultilevel"/>
    <w:tmpl w:val="136099D6"/>
    <w:lvl w:ilvl="0" w:tplc="EE58575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CF703D2"/>
    <w:multiLevelType w:val="hybridMultilevel"/>
    <w:tmpl w:val="B4B03062"/>
    <w:lvl w:ilvl="0" w:tplc="67F22C4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25"/>
    <w:rsid w:val="00003455"/>
    <w:rsid w:val="000727ED"/>
    <w:rsid w:val="00082C40"/>
    <w:rsid w:val="00086ABC"/>
    <w:rsid w:val="000A3F0B"/>
    <w:rsid w:val="000B73D4"/>
    <w:rsid w:val="000C3CBD"/>
    <w:rsid w:val="000F1033"/>
    <w:rsid w:val="001400E3"/>
    <w:rsid w:val="00144794"/>
    <w:rsid w:val="001E15F4"/>
    <w:rsid w:val="001F5BD2"/>
    <w:rsid w:val="001F699D"/>
    <w:rsid w:val="00247569"/>
    <w:rsid w:val="00256AC1"/>
    <w:rsid w:val="00273AC2"/>
    <w:rsid w:val="00284270"/>
    <w:rsid w:val="002A4BDA"/>
    <w:rsid w:val="002C010A"/>
    <w:rsid w:val="00301E0E"/>
    <w:rsid w:val="00302C76"/>
    <w:rsid w:val="00336E9B"/>
    <w:rsid w:val="00345F41"/>
    <w:rsid w:val="0038047B"/>
    <w:rsid w:val="003B0006"/>
    <w:rsid w:val="003D60CC"/>
    <w:rsid w:val="003E5E32"/>
    <w:rsid w:val="003E79C7"/>
    <w:rsid w:val="003F0A61"/>
    <w:rsid w:val="003F4634"/>
    <w:rsid w:val="00425FCB"/>
    <w:rsid w:val="00431CB2"/>
    <w:rsid w:val="00440D78"/>
    <w:rsid w:val="00497E22"/>
    <w:rsid w:val="004A704D"/>
    <w:rsid w:val="004C5156"/>
    <w:rsid w:val="004E48EB"/>
    <w:rsid w:val="0052081F"/>
    <w:rsid w:val="0054664F"/>
    <w:rsid w:val="005471DE"/>
    <w:rsid w:val="00555F5A"/>
    <w:rsid w:val="0056037D"/>
    <w:rsid w:val="005C633D"/>
    <w:rsid w:val="00601B54"/>
    <w:rsid w:val="00601C04"/>
    <w:rsid w:val="00615F6B"/>
    <w:rsid w:val="00664D7C"/>
    <w:rsid w:val="00680219"/>
    <w:rsid w:val="006916BD"/>
    <w:rsid w:val="006924AF"/>
    <w:rsid w:val="006C1215"/>
    <w:rsid w:val="006F55A7"/>
    <w:rsid w:val="00712BD0"/>
    <w:rsid w:val="00752517"/>
    <w:rsid w:val="00753A86"/>
    <w:rsid w:val="007626CD"/>
    <w:rsid w:val="00765342"/>
    <w:rsid w:val="0077284B"/>
    <w:rsid w:val="007A2413"/>
    <w:rsid w:val="007A4841"/>
    <w:rsid w:val="007B6858"/>
    <w:rsid w:val="007B6AF0"/>
    <w:rsid w:val="007F28F5"/>
    <w:rsid w:val="007F312B"/>
    <w:rsid w:val="00835285"/>
    <w:rsid w:val="008520D2"/>
    <w:rsid w:val="008529A3"/>
    <w:rsid w:val="00860598"/>
    <w:rsid w:val="00894B04"/>
    <w:rsid w:val="008C18F0"/>
    <w:rsid w:val="008E4A34"/>
    <w:rsid w:val="009035BB"/>
    <w:rsid w:val="00915B88"/>
    <w:rsid w:val="00921234"/>
    <w:rsid w:val="00924B3F"/>
    <w:rsid w:val="00972C70"/>
    <w:rsid w:val="009811B5"/>
    <w:rsid w:val="00993CEE"/>
    <w:rsid w:val="009A35E0"/>
    <w:rsid w:val="009A6F08"/>
    <w:rsid w:val="009C1B31"/>
    <w:rsid w:val="00A110A7"/>
    <w:rsid w:val="00A869C4"/>
    <w:rsid w:val="00AD205D"/>
    <w:rsid w:val="00AD6959"/>
    <w:rsid w:val="00AE0DAE"/>
    <w:rsid w:val="00B0410E"/>
    <w:rsid w:val="00B422FD"/>
    <w:rsid w:val="00B46C89"/>
    <w:rsid w:val="00B5240D"/>
    <w:rsid w:val="00B52C75"/>
    <w:rsid w:val="00B56292"/>
    <w:rsid w:val="00B60054"/>
    <w:rsid w:val="00B72DB9"/>
    <w:rsid w:val="00B83C00"/>
    <w:rsid w:val="00BA723D"/>
    <w:rsid w:val="00C01251"/>
    <w:rsid w:val="00C25105"/>
    <w:rsid w:val="00C46490"/>
    <w:rsid w:val="00C46CA0"/>
    <w:rsid w:val="00C81584"/>
    <w:rsid w:val="00C820EE"/>
    <w:rsid w:val="00C82F0E"/>
    <w:rsid w:val="00C91C25"/>
    <w:rsid w:val="00C9425C"/>
    <w:rsid w:val="00C94319"/>
    <w:rsid w:val="00C96A3E"/>
    <w:rsid w:val="00CD503F"/>
    <w:rsid w:val="00CF233D"/>
    <w:rsid w:val="00D23743"/>
    <w:rsid w:val="00D25EEB"/>
    <w:rsid w:val="00D35778"/>
    <w:rsid w:val="00D417F0"/>
    <w:rsid w:val="00DC6BAF"/>
    <w:rsid w:val="00DE6EAE"/>
    <w:rsid w:val="00E05F5A"/>
    <w:rsid w:val="00E15615"/>
    <w:rsid w:val="00E320A4"/>
    <w:rsid w:val="00E343D8"/>
    <w:rsid w:val="00E63039"/>
    <w:rsid w:val="00E73483"/>
    <w:rsid w:val="00EA32B7"/>
    <w:rsid w:val="00F0795E"/>
    <w:rsid w:val="00F20566"/>
    <w:rsid w:val="00F31462"/>
    <w:rsid w:val="00F36A10"/>
    <w:rsid w:val="00F5108C"/>
    <w:rsid w:val="00F60420"/>
    <w:rsid w:val="00F75EB2"/>
    <w:rsid w:val="00F8090A"/>
    <w:rsid w:val="00FF2C1F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70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CF233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427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3">
    <w:name w:val="footnote reference"/>
    <w:basedOn w:val="a0"/>
    <w:uiPriority w:val="99"/>
    <w:unhideWhenUsed/>
    <w:rsid w:val="00345F4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CF233D"/>
    <w:rPr>
      <w:rFonts w:ascii="Cambria" w:hAnsi="Cambria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CF2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F2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CF2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4">
    <w:name w:val="Hyperlink"/>
    <w:uiPriority w:val="99"/>
    <w:rsid w:val="00CF233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rsid w:val="00CF2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F23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F2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233D"/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uiPriority w:val="99"/>
    <w:rsid w:val="00CF2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233D"/>
    <w:rPr>
      <w:rFonts w:ascii="Calibri" w:hAnsi="Calibri"/>
      <w:sz w:val="22"/>
      <w:szCs w:val="22"/>
    </w:rPr>
  </w:style>
  <w:style w:type="paragraph" w:styleId="ab">
    <w:name w:val="Normal (Web)"/>
    <w:basedOn w:val="a"/>
    <w:uiPriority w:val="99"/>
    <w:rsid w:val="00CF2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CF233D"/>
    <w:pPr>
      <w:ind w:left="720"/>
    </w:pPr>
    <w:rPr>
      <w:rFonts w:cs="Calibri"/>
    </w:rPr>
  </w:style>
  <w:style w:type="table" w:styleId="ad">
    <w:name w:val="Table Grid"/>
    <w:basedOn w:val="a1"/>
    <w:uiPriority w:val="99"/>
    <w:rsid w:val="00CF233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6">
    <w:name w:val="Font Style36"/>
    <w:rsid w:val="00CF233D"/>
    <w:rPr>
      <w:rFonts w:ascii="Times New Roman" w:hAnsi="Times New Roman"/>
      <w:sz w:val="22"/>
    </w:rPr>
  </w:style>
  <w:style w:type="paragraph" w:styleId="ae">
    <w:name w:val="annotation text"/>
    <w:basedOn w:val="a"/>
    <w:link w:val="af"/>
    <w:uiPriority w:val="99"/>
    <w:unhideWhenUsed/>
    <w:rsid w:val="00CF233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F233D"/>
  </w:style>
  <w:style w:type="paragraph" w:styleId="af0">
    <w:name w:val="Title"/>
    <w:basedOn w:val="a"/>
    <w:link w:val="af1"/>
    <w:qFormat/>
    <w:rsid w:val="00CF233D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1">
    <w:name w:val="Название Знак"/>
    <w:basedOn w:val="a0"/>
    <w:link w:val="af0"/>
    <w:rsid w:val="00CF233D"/>
    <w:rPr>
      <w:sz w:val="28"/>
      <w:szCs w:val="24"/>
    </w:rPr>
  </w:style>
  <w:style w:type="character" w:customStyle="1" w:styleId="3">
    <w:name w:val="Основной текст (3)_"/>
    <w:link w:val="30"/>
    <w:rsid w:val="00CF233D"/>
    <w:rPr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33D"/>
    <w:pPr>
      <w:widowControl w:val="0"/>
      <w:shd w:val="clear" w:color="auto" w:fill="FFFFFF"/>
      <w:spacing w:after="0" w:line="274" w:lineRule="exact"/>
      <w:ind w:firstLine="780"/>
      <w:jc w:val="both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21">
    <w:name w:val="Основной текст (2)_"/>
    <w:link w:val="22"/>
    <w:rsid w:val="00CF233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233D"/>
    <w:pPr>
      <w:widowControl w:val="0"/>
      <w:shd w:val="clear" w:color="auto" w:fill="FFFFFF"/>
      <w:spacing w:before="240" w:after="0" w:line="274" w:lineRule="exact"/>
      <w:ind w:hanging="660"/>
      <w:jc w:val="both"/>
    </w:pPr>
    <w:rPr>
      <w:rFonts w:ascii="Times New Roman" w:hAnsi="Times New Roman"/>
      <w:sz w:val="20"/>
      <w:szCs w:val="20"/>
    </w:rPr>
  </w:style>
  <w:style w:type="paragraph" w:customStyle="1" w:styleId="11">
    <w:name w:val="Основной текст11"/>
    <w:basedOn w:val="a"/>
    <w:rsid w:val="00C25105"/>
    <w:pPr>
      <w:shd w:val="clear" w:color="auto" w:fill="FFFFFF"/>
      <w:spacing w:before="60" w:after="0" w:line="0" w:lineRule="atLeast"/>
      <w:jc w:val="center"/>
    </w:pPr>
    <w:rPr>
      <w:rFonts w:ascii="Times New Roman" w:hAnsi="Times New Roman"/>
      <w:color w:val="000000"/>
      <w:sz w:val="27"/>
      <w:szCs w:val="27"/>
    </w:rPr>
  </w:style>
  <w:style w:type="character" w:customStyle="1" w:styleId="9">
    <w:name w:val="Основной текст9"/>
    <w:basedOn w:val="a0"/>
    <w:rsid w:val="00C2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rsid w:val="00C2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0">
    <w:name w:val="Заголовок №1"/>
    <w:basedOn w:val="1"/>
    <w:rsid w:val="00C2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f2">
    <w:name w:val="Основной текст_"/>
    <w:basedOn w:val="a0"/>
    <w:link w:val="31"/>
    <w:rsid w:val="00752517"/>
    <w:rPr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52517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f2"/>
    <w:rsid w:val="00752517"/>
    <w:pPr>
      <w:shd w:val="clear" w:color="auto" w:fill="FFFFFF"/>
      <w:spacing w:after="0" w:line="322" w:lineRule="exact"/>
      <w:ind w:hanging="420"/>
      <w:jc w:val="both"/>
    </w:pPr>
    <w:rPr>
      <w:rFonts w:ascii="Times New Roman" w:hAnsi="Times New Roman"/>
      <w:sz w:val="27"/>
      <w:szCs w:val="27"/>
    </w:rPr>
  </w:style>
  <w:style w:type="paragraph" w:customStyle="1" w:styleId="70">
    <w:name w:val="Основной текст (7)"/>
    <w:basedOn w:val="a"/>
    <w:link w:val="7"/>
    <w:rsid w:val="00752517"/>
    <w:pPr>
      <w:shd w:val="clear" w:color="auto" w:fill="FFFFFF"/>
      <w:spacing w:before="900" w:after="0" w:line="226" w:lineRule="exact"/>
      <w:ind w:hanging="460"/>
      <w:jc w:val="center"/>
    </w:pPr>
    <w:rPr>
      <w:rFonts w:ascii="Times New Roman" w:hAnsi="Times New Roman"/>
      <w:sz w:val="19"/>
      <w:szCs w:val="19"/>
    </w:rPr>
  </w:style>
  <w:style w:type="character" w:customStyle="1" w:styleId="71">
    <w:name w:val="Основной текст (7) + Не курсив"/>
    <w:basedOn w:val="7"/>
    <w:rsid w:val="00752517"/>
    <w:rPr>
      <w:i/>
      <w:iCs/>
      <w:sz w:val="27"/>
      <w:szCs w:val="27"/>
      <w:shd w:val="clear" w:color="auto" w:fill="FFFFFF"/>
    </w:rPr>
  </w:style>
  <w:style w:type="paragraph" w:customStyle="1" w:styleId="72">
    <w:name w:val="Основной текст7"/>
    <w:basedOn w:val="a"/>
    <w:rsid w:val="0038047B"/>
    <w:pPr>
      <w:shd w:val="clear" w:color="auto" w:fill="FFFFFF"/>
      <w:spacing w:after="0" w:line="0" w:lineRule="atLeast"/>
      <w:ind w:hanging="2200"/>
    </w:pPr>
    <w:rPr>
      <w:rFonts w:ascii="Times New Roman" w:hAnsi="Times New Roman"/>
      <w:sz w:val="27"/>
      <w:szCs w:val="27"/>
    </w:rPr>
  </w:style>
  <w:style w:type="character" w:customStyle="1" w:styleId="12">
    <w:name w:val="Основной текст (12)_"/>
    <w:basedOn w:val="a0"/>
    <w:link w:val="120"/>
    <w:rsid w:val="00E73483"/>
    <w:rPr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E73483"/>
    <w:pPr>
      <w:shd w:val="clear" w:color="auto" w:fill="FFFFFF"/>
      <w:spacing w:after="120" w:line="326" w:lineRule="exact"/>
      <w:jc w:val="center"/>
    </w:pPr>
    <w:rPr>
      <w:rFonts w:ascii="Times New Roman" w:hAnsi="Times New Roman"/>
      <w:sz w:val="27"/>
      <w:szCs w:val="27"/>
    </w:rPr>
  </w:style>
  <w:style w:type="paragraph" w:styleId="af3">
    <w:name w:val="Body Text Indent"/>
    <w:basedOn w:val="a"/>
    <w:link w:val="af4"/>
    <w:uiPriority w:val="99"/>
    <w:unhideWhenUsed/>
    <w:rsid w:val="003E5E32"/>
    <w:pPr>
      <w:spacing w:after="120"/>
      <w:ind w:left="283"/>
    </w:pPr>
    <w:rPr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3E5E32"/>
    <w:rPr>
      <w:rFonts w:ascii="Calibri" w:hAnsi="Calibri"/>
      <w:sz w:val="22"/>
      <w:szCs w:val="22"/>
      <w:lang w:eastAsia="en-US"/>
    </w:rPr>
  </w:style>
  <w:style w:type="paragraph" w:customStyle="1" w:styleId="8">
    <w:name w:val="Основной текст8"/>
    <w:basedOn w:val="a"/>
    <w:rsid w:val="003E5E32"/>
    <w:pPr>
      <w:shd w:val="clear" w:color="auto" w:fill="FFFFFF"/>
      <w:spacing w:after="0" w:line="0" w:lineRule="atLeast"/>
      <w:ind w:hanging="420"/>
      <w:jc w:val="center"/>
    </w:pPr>
    <w:rPr>
      <w:rFonts w:ascii="Times New Roman" w:hAnsi="Times New Roman"/>
      <w:color w:val="000000"/>
      <w:sz w:val="27"/>
      <w:szCs w:val="27"/>
    </w:rPr>
  </w:style>
  <w:style w:type="character" w:customStyle="1" w:styleId="80">
    <w:name w:val="Основной текст (8)_"/>
    <w:basedOn w:val="a0"/>
    <w:link w:val="81"/>
    <w:rsid w:val="00C96A3E"/>
    <w:rPr>
      <w:sz w:val="16"/>
      <w:szCs w:val="16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C96A3E"/>
    <w:pPr>
      <w:shd w:val="clear" w:color="auto" w:fill="FFFFFF"/>
      <w:spacing w:after="0" w:line="238" w:lineRule="exact"/>
      <w:jc w:val="both"/>
    </w:pPr>
    <w:rPr>
      <w:rFonts w:ascii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70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CF233D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427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3">
    <w:name w:val="footnote reference"/>
    <w:basedOn w:val="a0"/>
    <w:uiPriority w:val="99"/>
    <w:unhideWhenUsed/>
    <w:rsid w:val="00345F4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CF233D"/>
    <w:rPr>
      <w:rFonts w:ascii="Cambria" w:hAnsi="Cambria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CF2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F2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CF233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4">
    <w:name w:val="Hyperlink"/>
    <w:uiPriority w:val="99"/>
    <w:rsid w:val="00CF233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rsid w:val="00CF2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F233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F2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233D"/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uiPriority w:val="99"/>
    <w:rsid w:val="00CF2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233D"/>
    <w:rPr>
      <w:rFonts w:ascii="Calibri" w:hAnsi="Calibri"/>
      <w:sz w:val="22"/>
      <w:szCs w:val="22"/>
    </w:rPr>
  </w:style>
  <w:style w:type="paragraph" w:styleId="ab">
    <w:name w:val="Normal (Web)"/>
    <w:basedOn w:val="a"/>
    <w:uiPriority w:val="99"/>
    <w:rsid w:val="00CF2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CF233D"/>
    <w:pPr>
      <w:ind w:left="720"/>
    </w:pPr>
    <w:rPr>
      <w:rFonts w:cs="Calibri"/>
    </w:rPr>
  </w:style>
  <w:style w:type="table" w:styleId="ad">
    <w:name w:val="Table Grid"/>
    <w:basedOn w:val="a1"/>
    <w:uiPriority w:val="99"/>
    <w:rsid w:val="00CF233D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6">
    <w:name w:val="Font Style36"/>
    <w:rsid w:val="00CF233D"/>
    <w:rPr>
      <w:rFonts w:ascii="Times New Roman" w:hAnsi="Times New Roman"/>
      <w:sz w:val="22"/>
    </w:rPr>
  </w:style>
  <w:style w:type="paragraph" w:styleId="ae">
    <w:name w:val="annotation text"/>
    <w:basedOn w:val="a"/>
    <w:link w:val="af"/>
    <w:uiPriority w:val="99"/>
    <w:unhideWhenUsed/>
    <w:rsid w:val="00CF233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F233D"/>
  </w:style>
  <w:style w:type="paragraph" w:styleId="af0">
    <w:name w:val="Title"/>
    <w:basedOn w:val="a"/>
    <w:link w:val="af1"/>
    <w:qFormat/>
    <w:rsid w:val="00CF233D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1">
    <w:name w:val="Название Знак"/>
    <w:basedOn w:val="a0"/>
    <w:link w:val="af0"/>
    <w:rsid w:val="00CF233D"/>
    <w:rPr>
      <w:sz w:val="28"/>
      <w:szCs w:val="24"/>
    </w:rPr>
  </w:style>
  <w:style w:type="character" w:customStyle="1" w:styleId="3">
    <w:name w:val="Основной текст (3)_"/>
    <w:link w:val="30"/>
    <w:rsid w:val="00CF233D"/>
    <w:rPr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33D"/>
    <w:pPr>
      <w:widowControl w:val="0"/>
      <w:shd w:val="clear" w:color="auto" w:fill="FFFFFF"/>
      <w:spacing w:after="0" w:line="274" w:lineRule="exact"/>
      <w:ind w:firstLine="780"/>
      <w:jc w:val="both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21">
    <w:name w:val="Основной текст (2)_"/>
    <w:link w:val="22"/>
    <w:rsid w:val="00CF233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233D"/>
    <w:pPr>
      <w:widowControl w:val="0"/>
      <w:shd w:val="clear" w:color="auto" w:fill="FFFFFF"/>
      <w:spacing w:before="240" w:after="0" w:line="274" w:lineRule="exact"/>
      <w:ind w:hanging="660"/>
      <w:jc w:val="both"/>
    </w:pPr>
    <w:rPr>
      <w:rFonts w:ascii="Times New Roman" w:hAnsi="Times New Roman"/>
      <w:sz w:val="20"/>
      <w:szCs w:val="20"/>
    </w:rPr>
  </w:style>
  <w:style w:type="paragraph" w:customStyle="1" w:styleId="11">
    <w:name w:val="Основной текст11"/>
    <w:basedOn w:val="a"/>
    <w:rsid w:val="00C25105"/>
    <w:pPr>
      <w:shd w:val="clear" w:color="auto" w:fill="FFFFFF"/>
      <w:spacing w:before="60" w:after="0" w:line="0" w:lineRule="atLeast"/>
      <w:jc w:val="center"/>
    </w:pPr>
    <w:rPr>
      <w:rFonts w:ascii="Times New Roman" w:hAnsi="Times New Roman"/>
      <w:color w:val="000000"/>
      <w:sz w:val="27"/>
      <w:szCs w:val="27"/>
    </w:rPr>
  </w:style>
  <w:style w:type="character" w:customStyle="1" w:styleId="9">
    <w:name w:val="Основной текст9"/>
    <w:basedOn w:val="a0"/>
    <w:rsid w:val="00C2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rsid w:val="00C2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0">
    <w:name w:val="Заголовок №1"/>
    <w:basedOn w:val="1"/>
    <w:rsid w:val="00C25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f2">
    <w:name w:val="Основной текст_"/>
    <w:basedOn w:val="a0"/>
    <w:link w:val="31"/>
    <w:rsid w:val="00752517"/>
    <w:rPr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52517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af2"/>
    <w:rsid w:val="00752517"/>
    <w:pPr>
      <w:shd w:val="clear" w:color="auto" w:fill="FFFFFF"/>
      <w:spacing w:after="0" w:line="322" w:lineRule="exact"/>
      <w:ind w:hanging="420"/>
      <w:jc w:val="both"/>
    </w:pPr>
    <w:rPr>
      <w:rFonts w:ascii="Times New Roman" w:hAnsi="Times New Roman"/>
      <w:sz w:val="27"/>
      <w:szCs w:val="27"/>
    </w:rPr>
  </w:style>
  <w:style w:type="paragraph" w:customStyle="1" w:styleId="70">
    <w:name w:val="Основной текст (7)"/>
    <w:basedOn w:val="a"/>
    <w:link w:val="7"/>
    <w:rsid w:val="00752517"/>
    <w:pPr>
      <w:shd w:val="clear" w:color="auto" w:fill="FFFFFF"/>
      <w:spacing w:before="900" w:after="0" w:line="226" w:lineRule="exact"/>
      <w:ind w:hanging="460"/>
      <w:jc w:val="center"/>
    </w:pPr>
    <w:rPr>
      <w:rFonts w:ascii="Times New Roman" w:hAnsi="Times New Roman"/>
      <w:sz w:val="19"/>
      <w:szCs w:val="19"/>
    </w:rPr>
  </w:style>
  <w:style w:type="character" w:customStyle="1" w:styleId="71">
    <w:name w:val="Основной текст (7) + Не курсив"/>
    <w:basedOn w:val="7"/>
    <w:rsid w:val="00752517"/>
    <w:rPr>
      <w:i/>
      <w:iCs/>
      <w:sz w:val="27"/>
      <w:szCs w:val="27"/>
      <w:shd w:val="clear" w:color="auto" w:fill="FFFFFF"/>
    </w:rPr>
  </w:style>
  <w:style w:type="paragraph" w:customStyle="1" w:styleId="72">
    <w:name w:val="Основной текст7"/>
    <w:basedOn w:val="a"/>
    <w:rsid w:val="0038047B"/>
    <w:pPr>
      <w:shd w:val="clear" w:color="auto" w:fill="FFFFFF"/>
      <w:spacing w:after="0" w:line="0" w:lineRule="atLeast"/>
      <w:ind w:hanging="2200"/>
    </w:pPr>
    <w:rPr>
      <w:rFonts w:ascii="Times New Roman" w:hAnsi="Times New Roman"/>
      <w:sz w:val="27"/>
      <w:szCs w:val="27"/>
    </w:rPr>
  </w:style>
  <w:style w:type="character" w:customStyle="1" w:styleId="12">
    <w:name w:val="Основной текст (12)_"/>
    <w:basedOn w:val="a0"/>
    <w:link w:val="120"/>
    <w:rsid w:val="00E73483"/>
    <w:rPr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E73483"/>
    <w:pPr>
      <w:shd w:val="clear" w:color="auto" w:fill="FFFFFF"/>
      <w:spacing w:after="120" w:line="326" w:lineRule="exact"/>
      <w:jc w:val="center"/>
    </w:pPr>
    <w:rPr>
      <w:rFonts w:ascii="Times New Roman" w:hAnsi="Times New Roman"/>
      <w:sz w:val="27"/>
      <w:szCs w:val="27"/>
    </w:rPr>
  </w:style>
  <w:style w:type="paragraph" w:styleId="af3">
    <w:name w:val="Body Text Indent"/>
    <w:basedOn w:val="a"/>
    <w:link w:val="af4"/>
    <w:uiPriority w:val="99"/>
    <w:unhideWhenUsed/>
    <w:rsid w:val="003E5E32"/>
    <w:pPr>
      <w:spacing w:after="120"/>
      <w:ind w:left="283"/>
    </w:pPr>
    <w:rPr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3E5E32"/>
    <w:rPr>
      <w:rFonts w:ascii="Calibri" w:hAnsi="Calibri"/>
      <w:sz w:val="22"/>
      <w:szCs w:val="22"/>
      <w:lang w:eastAsia="en-US"/>
    </w:rPr>
  </w:style>
  <w:style w:type="paragraph" w:customStyle="1" w:styleId="8">
    <w:name w:val="Основной текст8"/>
    <w:basedOn w:val="a"/>
    <w:rsid w:val="003E5E32"/>
    <w:pPr>
      <w:shd w:val="clear" w:color="auto" w:fill="FFFFFF"/>
      <w:spacing w:after="0" w:line="0" w:lineRule="atLeast"/>
      <w:ind w:hanging="420"/>
      <w:jc w:val="center"/>
    </w:pPr>
    <w:rPr>
      <w:rFonts w:ascii="Times New Roman" w:hAnsi="Times New Roman"/>
      <w:color w:val="000000"/>
      <w:sz w:val="27"/>
      <w:szCs w:val="27"/>
    </w:rPr>
  </w:style>
  <w:style w:type="character" w:customStyle="1" w:styleId="80">
    <w:name w:val="Основной текст (8)_"/>
    <w:basedOn w:val="a0"/>
    <w:link w:val="81"/>
    <w:rsid w:val="00C96A3E"/>
    <w:rPr>
      <w:sz w:val="16"/>
      <w:szCs w:val="16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C96A3E"/>
    <w:pPr>
      <w:shd w:val="clear" w:color="auto" w:fill="FFFFFF"/>
      <w:spacing w:after="0" w:line="238" w:lineRule="exact"/>
      <w:jc w:val="both"/>
    </w:pPr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11;n=48189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6783;fld=134;dst=10004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8524F-A5B9-4C11-A149-EF8BD90A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2870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Дашиева В.С.</dc:creator>
  <cp:lastModifiedBy>Ирина Сергеевна Козлова</cp:lastModifiedBy>
  <cp:revision>39</cp:revision>
  <cp:lastPrinted>2026-02-11T03:19:00Z</cp:lastPrinted>
  <dcterms:created xsi:type="dcterms:W3CDTF">2023-10-12T00:39:00Z</dcterms:created>
  <dcterms:modified xsi:type="dcterms:W3CDTF">2026-02-11T03:21:00Z</dcterms:modified>
</cp:coreProperties>
</file>